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757" w:rsidRDefault="000A2757" w:rsidP="000A2757">
      <w:pPr>
        <w:overflowPunct w:val="0"/>
        <w:autoSpaceDE w:val="0"/>
        <w:autoSpaceDN w:val="0"/>
        <w:adjustRightInd w:val="0"/>
        <w:spacing w:line="580" w:lineRule="exact"/>
        <w:jc w:val="both"/>
        <w:textAlignment w:val="baseline"/>
        <w:rPr>
          <w:rFonts w:ascii="黑体" w:eastAsia="黑体" w:hAnsi="宋体"/>
          <w:sz w:val="32"/>
          <w:szCs w:val="32"/>
          <w:lang w:eastAsia="zh-CN" w:bidi="ar-SA"/>
        </w:rPr>
      </w:pPr>
      <w:r>
        <w:rPr>
          <w:rFonts w:ascii="黑体" w:eastAsia="黑体" w:hAnsi="宋体" w:hint="eastAsia"/>
          <w:sz w:val="32"/>
          <w:szCs w:val="32"/>
          <w:lang w:eastAsia="zh-CN" w:bidi="ar-SA"/>
        </w:rPr>
        <w:t>附件1</w:t>
      </w:r>
    </w:p>
    <w:p w:rsidR="000A2757" w:rsidRDefault="000A2757" w:rsidP="000A2757">
      <w:pPr>
        <w:tabs>
          <w:tab w:val="left" w:pos="7532"/>
        </w:tabs>
        <w:overflowPunct w:val="0"/>
        <w:autoSpaceDE w:val="0"/>
        <w:autoSpaceDN w:val="0"/>
        <w:adjustRightInd w:val="0"/>
        <w:spacing w:beforeLines="100" w:before="312" w:afterLines="150" w:after="468" w:line="700" w:lineRule="exact"/>
        <w:jc w:val="center"/>
        <w:textAlignment w:val="bottom"/>
        <w:rPr>
          <w:rFonts w:ascii="小标宋" w:eastAsia="小标宋" w:hAnsi="Times New Roman"/>
          <w:sz w:val="44"/>
          <w:szCs w:val="44"/>
          <w:lang w:eastAsia="zh-CN" w:bidi="ar-SA"/>
        </w:rPr>
      </w:pPr>
      <w:r>
        <w:rPr>
          <w:rFonts w:ascii="小标宋" w:eastAsia="小标宋" w:hAnsi="Times New Roman" w:hint="eastAsia"/>
          <w:sz w:val="44"/>
          <w:szCs w:val="44"/>
          <w:lang w:eastAsia="zh-CN" w:bidi="ar-SA"/>
        </w:rPr>
        <w:t>培训班名额分配表</w:t>
      </w:r>
    </w:p>
    <w:p w:rsidR="000A2757" w:rsidRDefault="000A2757" w:rsidP="000A2757">
      <w:pPr>
        <w:widowControl w:val="0"/>
        <w:spacing w:afterLines="50" w:after="156" w:line="580" w:lineRule="exact"/>
        <w:jc w:val="both"/>
        <w:rPr>
          <w:rFonts w:ascii="黑体" w:eastAsia="黑体" w:hAnsi="黑体" w:cs="宋体"/>
          <w:sz w:val="32"/>
          <w:szCs w:val="32"/>
          <w:lang w:val="zh-CN" w:eastAsia="zh-CN"/>
        </w:rPr>
      </w:pPr>
      <w:r>
        <w:rPr>
          <w:rFonts w:ascii="黑体" w:eastAsia="黑体" w:hAnsi="黑体" w:cs="宋体" w:hint="eastAsia"/>
          <w:sz w:val="32"/>
          <w:szCs w:val="32"/>
          <w:lang w:val="zh-CN" w:eastAsia="zh-CN"/>
        </w:rPr>
        <w:t>一、各有关省、自治区、直辖市老科协</w:t>
      </w:r>
    </w:p>
    <w:tbl>
      <w:tblPr>
        <w:tblW w:w="93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4"/>
        <w:gridCol w:w="6094"/>
        <w:gridCol w:w="2294"/>
      </w:tblGrid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</w:rPr>
              <w:t>序号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</w:rPr>
              <w:t>推荐单位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</w:rPr>
              <w:t>推荐名额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1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陕西省老科学技术教育工作者协会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2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甘肃省老科学技术工作者协会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3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宁夏自治区老科学技术工作者协会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4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新疆自治区老科学技术工作者协会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5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内蒙古自治区老科学技术工作者协会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6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重庆市老科学技术工作者协会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7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广东省老科学技术工作者协会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8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广西自治区老科学技术工作者协会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9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云南省老科学技术工作者协会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10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spacing w:line="276" w:lineRule="auto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贵州省老科学技术工作者协会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3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/>
                <w:snapToGrid w:val="0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276" w:lineRule="auto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北京市老科学技术工作者总会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</w:t>
            </w:r>
            <w:r>
              <w:rPr>
                <w:rFonts w:ascii="Times New Roman" w:eastAsia="仿宋_GB2312" w:hAnsi="Times New Roman"/>
                <w:snapToGrid w:val="0"/>
                <w:sz w:val="32"/>
                <w:szCs w:val="32"/>
                <w:lang w:eastAsia="zh-CN"/>
              </w:rPr>
              <w:t>2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spacing w:line="276" w:lineRule="auto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天津市老科学技术工作者协会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13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276" w:lineRule="auto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河北省老科学技术工作者协会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14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辽宁省老科学技术工作者协会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15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吉林省老科学技术工作者协会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16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276" w:lineRule="auto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黑龙江省老科学技术工作者协会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lastRenderedPageBreak/>
              <w:t>17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上海市老科学技术工作者协会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18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江苏省老科学技术工作者协会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19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安徽省老科学技术工作者协会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/>
                <w:snapToGrid w:val="0"/>
                <w:sz w:val="32"/>
                <w:szCs w:val="32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20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福建省老科学技术工作者协会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/>
                <w:snapToGrid w:val="0"/>
                <w:sz w:val="32"/>
                <w:szCs w:val="32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21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江西省老科学技术工作者协会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22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山东省老科学技术工作者协会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23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河南省老科学技术工作者协会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  <w:r>
              <w:rPr>
                <w:rFonts w:ascii="Times New Roman" w:eastAsia="仿宋_GB2312" w:hAnsi="Times New Roman"/>
                <w:snapToGrid w:val="0"/>
                <w:sz w:val="32"/>
                <w:szCs w:val="32"/>
                <w:lang w:eastAsia="zh-CN"/>
              </w:rPr>
              <w:t>4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湖南省老科学技术工作者协会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  <w:tr w:rsidR="000A2757" w:rsidTr="00CC48CD">
        <w:trPr>
          <w:trHeight w:val="641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pacing w:line="580" w:lineRule="exact"/>
              <w:jc w:val="center"/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仿宋_GB2312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  <w:r>
              <w:rPr>
                <w:rFonts w:ascii="Times New Roman" w:eastAsia="仿宋_GB2312" w:hAnsi="Times New Roman"/>
                <w:snapToGrid w:val="0"/>
                <w:sz w:val="32"/>
                <w:szCs w:val="32"/>
                <w:lang w:eastAsia="zh-CN"/>
              </w:rPr>
              <w:t>5</w:t>
            </w:r>
          </w:p>
        </w:tc>
        <w:tc>
          <w:tcPr>
            <w:tcW w:w="6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 w:hAnsi="Times New Roman" w:hint="eastAsia"/>
                <w:snapToGrid w:val="0"/>
                <w:sz w:val="32"/>
                <w:szCs w:val="32"/>
                <w:lang w:eastAsia="zh-CN"/>
              </w:rPr>
              <w:t>四川省老科学技术工作者协会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2757" w:rsidRDefault="000A2757" w:rsidP="00CC48CD">
            <w:pPr>
              <w:snapToGrid w:val="0"/>
              <w:jc w:val="center"/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</w:pPr>
            <w:r>
              <w:rPr>
                <w:rFonts w:ascii="Times New Roman" w:eastAsia="黑体" w:hAnsi="Times New Roman" w:hint="eastAsia"/>
                <w:snapToGrid w:val="0"/>
                <w:sz w:val="32"/>
                <w:szCs w:val="32"/>
                <w:lang w:eastAsia="zh-CN"/>
              </w:rPr>
              <w:t>2</w:t>
            </w:r>
          </w:p>
        </w:tc>
      </w:tr>
    </w:tbl>
    <w:p w:rsidR="000A2757" w:rsidRDefault="000A2757" w:rsidP="000A2757">
      <w:pPr>
        <w:spacing w:afterLines="30" w:after="93" w:line="580" w:lineRule="exact"/>
        <w:rPr>
          <w:rFonts w:ascii="Times New Roman" w:eastAsia="黑体" w:hAnsi="Times New Roman"/>
          <w:sz w:val="32"/>
          <w:szCs w:val="32"/>
          <w:lang w:val="zh-CN" w:eastAsia="zh-CN"/>
        </w:rPr>
      </w:pPr>
    </w:p>
    <w:p w:rsidR="000A2757" w:rsidRDefault="000A2757" w:rsidP="000A2757">
      <w:pPr>
        <w:spacing w:afterLines="30" w:after="93" w:line="580" w:lineRule="exact"/>
        <w:rPr>
          <w:rFonts w:ascii="Times New Roman" w:eastAsia="黑体" w:hAnsi="Times New Roman"/>
          <w:snapToGrid w:val="0"/>
          <w:sz w:val="32"/>
          <w:szCs w:val="32"/>
          <w:lang w:eastAsia="zh-CN"/>
        </w:rPr>
      </w:pPr>
      <w:r>
        <w:rPr>
          <w:rFonts w:ascii="Times New Roman" w:eastAsia="黑体" w:hAnsi="Times New Roman"/>
          <w:sz w:val="32"/>
          <w:szCs w:val="32"/>
          <w:lang w:val="zh-CN" w:eastAsia="zh-CN"/>
        </w:rPr>
        <w:t>二、</w:t>
      </w:r>
      <w:r>
        <w:rPr>
          <w:rFonts w:ascii="Times New Roman" w:eastAsia="黑体" w:hAnsi="Times New Roman"/>
          <w:snapToGrid w:val="0"/>
          <w:sz w:val="32"/>
          <w:szCs w:val="32"/>
          <w:lang w:eastAsia="zh-CN"/>
        </w:rPr>
        <w:t>中国老科协各分会和各</w:t>
      </w:r>
      <w:r>
        <w:rPr>
          <w:rFonts w:ascii="Times New Roman" w:eastAsia="黑体" w:hAnsi="Times New Roman" w:hint="eastAsia"/>
          <w:snapToGrid w:val="0"/>
          <w:sz w:val="32"/>
          <w:szCs w:val="32"/>
          <w:lang w:eastAsia="zh-CN"/>
        </w:rPr>
        <w:t>直属</w:t>
      </w:r>
      <w:r>
        <w:rPr>
          <w:rFonts w:ascii="Times New Roman" w:eastAsia="黑体" w:hAnsi="Times New Roman"/>
          <w:snapToGrid w:val="0"/>
          <w:sz w:val="32"/>
          <w:szCs w:val="32"/>
          <w:lang w:eastAsia="zh-CN"/>
        </w:rPr>
        <w:t>企事业单位老科协</w:t>
      </w:r>
    </w:p>
    <w:p w:rsidR="000A2757" w:rsidRDefault="000A2757" w:rsidP="000A2757">
      <w:pPr>
        <w:spacing w:line="580" w:lineRule="exact"/>
        <w:rPr>
          <w:rFonts w:ascii="黑体" w:eastAsia="黑体" w:hAnsi="黑体" w:cs="宋体"/>
          <w:sz w:val="32"/>
          <w:szCs w:val="32"/>
          <w:lang w:val="zh-CN" w:eastAsia="zh-CN"/>
        </w:rPr>
      </w:pPr>
      <w:r>
        <w:rPr>
          <w:rFonts w:ascii="Times New Roman" w:eastAsia="仿宋_GB2312" w:hAnsi="Times New Roman"/>
          <w:snapToGrid w:val="0"/>
          <w:sz w:val="32"/>
          <w:szCs w:val="32"/>
          <w:lang w:eastAsia="zh-CN"/>
        </w:rPr>
        <w:t xml:space="preserve">    </w:t>
      </w:r>
      <w:r>
        <w:rPr>
          <w:rFonts w:ascii="Times New Roman" w:eastAsia="仿宋_GB2312" w:hAnsi="Times New Roman"/>
          <w:snapToGrid w:val="0"/>
          <w:sz w:val="32"/>
          <w:szCs w:val="32"/>
          <w:lang w:eastAsia="zh-CN"/>
        </w:rPr>
        <w:t>每单位</w:t>
      </w:r>
      <w:r>
        <w:rPr>
          <w:rFonts w:ascii="Times New Roman" w:eastAsia="仿宋_GB2312" w:hAnsi="Times New Roman" w:hint="eastAsia"/>
          <w:snapToGrid w:val="0"/>
          <w:sz w:val="32"/>
          <w:szCs w:val="32"/>
          <w:lang w:eastAsia="zh-CN"/>
        </w:rPr>
        <w:t>可</w:t>
      </w:r>
      <w:r>
        <w:rPr>
          <w:rFonts w:ascii="Times New Roman" w:eastAsia="仿宋_GB2312" w:hAnsi="Times New Roman"/>
          <w:snapToGrid w:val="0"/>
          <w:sz w:val="32"/>
          <w:szCs w:val="32"/>
          <w:lang w:eastAsia="zh-CN"/>
        </w:rPr>
        <w:t>报科普演讲老师</w:t>
      </w:r>
      <w:r>
        <w:rPr>
          <w:rFonts w:ascii="Times New Roman" w:eastAsia="仿宋_GB2312" w:hAnsi="Times New Roman"/>
          <w:snapToGrid w:val="0"/>
          <w:sz w:val="32"/>
          <w:szCs w:val="32"/>
          <w:lang w:eastAsia="zh-CN"/>
        </w:rPr>
        <w:t>1</w:t>
      </w:r>
      <w:r>
        <w:rPr>
          <w:rFonts w:ascii="Times New Roman" w:eastAsia="仿宋_GB2312" w:hAnsi="Times New Roman"/>
          <w:snapToGrid w:val="0"/>
          <w:sz w:val="32"/>
          <w:szCs w:val="32"/>
          <w:lang w:eastAsia="zh-CN"/>
        </w:rPr>
        <w:t>人。</w:t>
      </w:r>
    </w:p>
    <w:p w:rsidR="000A2757" w:rsidRDefault="000A2757" w:rsidP="000A2757">
      <w:pPr>
        <w:spacing w:line="580" w:lineRule="exact"/>
        <w:jc w:val="center"/>
        <w:rPr>
          <w:rFonts w:ascii="Times New Roman" w:eastAsia="仿宋_GB2312" w:hAnsi="Times New Roman"/>
          <w:snapToGrid w:val="0"/>
          <w:sz w:val="32"/>
          <w:szCs w:val="32"/>
          <w:lang w:eastAsia="zh-CN"/>
        </w:rPr>
      </w:pPr>
    </w:p>
    <w:p w:rsidR="000A2757" w:rsidRDefault="000A2757" w:rsidP="000A2757">
      <w:pPr>
        <w:spacing w:line="580" w:lineRule="exact"/>
        <w:jc w:val="center"/>
        <w:rPr>
          <w:rFonts w:ascii="Times New Roman" w:eastAsia="仿宋_GB2312" w:hAnsi="Times New Roman"/>
          <w:snapToGrid w:val="0"/>
          <w:sz w:val="32"/>
          <w:szCs w:val="32"/>
          <w:lang w:eastAsia="zh-CN"/>
        </w:rPr>
      </w:pPr>
    </w:p>
    <w:p w:rsidR="000A2757" w:rsidRDefault="000A2757" w:rsidP="000A2757">
      <w:pPr>
        <w:spacing w:line="580" w:lineRule="exact"/>
        <w:jc w:val="center"/>
        <w:rPr>
          <w:rFonts w:ascii="Times New Roman" w:eastAsia="仿宋_GB2312" w:hAnsi="Times New Roman"/>
          <w:snapToGrid w:val="0"/>
          <w:sz w:val="32"/>
          <w:szCs w:val="32"/>
          <w:lang w:eastAsia="zh-CN"/>
        </w:rPr>
      </w:pPr>
    </w:p>
    <w:p w:rsidR="000A2757" w:rsidRDefault="000A2757" w:rsidP="000A2757">
      <w:pPr>
        <w:spacing w:line="580" w:lineRule="exact"/>
        <w:jc w:val="center"/>
        <w:rPr>
          <w:rFonts w:ascii="Times New Roman" w:eastAsia="仿宋_GB2312" w:hAnsi="Times New Roman"/>
          <w:snapToGrid w:val="0"/>
          <w:sz w:val="32"/>
          <w:szCs w:val="32"/>
          <w:lang w:eastAsia="zh-CN"/>
        </w:rPr>
      </w:pPr>
    </w:p>
    <w:p w:rsidR="000A2757" w:rsidRDefault="000A2757" w:rsidP="000A2757">
      <w:pPr>
        <w:spacing w:line="580" w:lineRule="exact"/>
        <w:jc w:val="center"/>
        <w:rPr>
          <w:rFonts w:ascii="Times New Roman" w:eastAsia="仿宋_GB2312" w:hAnsi="Times New Roman"/>
          <w:snapToGrid w:val="0"/>
          <w:sz w:val="32"/>
          <w:szCs w:val="32"/>
          <w:lang w:eastAsia="zh-CN"/>
        </w:rPr>
      </w:pPr>
    </w:p>
    <w:p w:rsidR="000A2757" w:rsidRDefault="000A2757" w:rsidP="000A2757">
      <w:pPr>
        <w:spacing w:line="580" w:lineRule="exact"/>
        <w:jc w:val="center"/>
        <w:rPr>
          <w:rFonts w:ascii="Times New Roman" w:eastAsia="仿宋_GB2312" w:hAnsi="Times New Roman" w:hint="eastAsia"/>
          <w:snapToGrid w:val="0"/>
          <w:sz w:val="32"/>
          <w:szCs w:val="32"/>
          <w:lang w:eastAsia="zh-CN"/>
        </w:rPr>
      </w:pPr>
    </w:p>
    <w:p w:rsidR="006A5AD8" w:rsidRDefault="006A5AD8">
      <w:pPr>
        <w:rPr>
          <w:lang w:eastAsia="zh-CN"/>
        </w:rPr>
      </w:pPr>
      <w:bookmarkStart w:id="0" w:name="_GoBack"/>
      <w:bookmarkEnd w:id="0"/>
    </w:p>
    <w:sectPr w:rsidR="006A5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F38" w:rsidRDefault="00375F38" w:rsidP="000A2757">
      <w:r>
        <w:separator/>
      </w:r>
    </w:p>
  </w:endnote>
  <w:endnote w:type="continuationSeparator" w:id="0">
    <w:p w:rsidR="00375F38" w:rsidRDefault="00375F38" w:rsidP="000A2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F38" w:rsidRDefault="00375F38" w:rsidP="000A2757">
      <w:r>
        <w:separator/>
      </w:r>
    </w:p>
  </w:footnote>
  <w:footnote w:type="continuationSeparator" w:id="0">
    <w:p w:rsidR="00375F38" w:rsidRDefault="00375F38" w:rsidP="000A2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758"/>
    <w:rsid w:val="000A2757"/>
    <w:rsid w:val="00375F38"/>
    <w:rsid w:val="00630758"/>
    <w:rsid w:val="006A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D02CE3-829B-4893-A1C5-5B25D581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757"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75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4">
    <w:name w:val="页眉 字符"/>
    <w:basedOn w:val="a0"/>
    <w:link w:val="a3"/>
    <w:uiPriority w:val="99"/>
    <w:rsid w:val="000A27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2757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 w:bidi="ar-SA"/>
    </w:rPr>
  </w:style>
  <w:style w:type="character" w:customStyle="1" w:styleId="a6">
    <w:name w:val="页脚 字符"/>
    <w:basedOn w:val="a0"/>
    <w:link w:val="a5"/>
    <w:uiPriority w:val="99"/>
    <w:rsid w:val="000A27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2019-04-17T06:54:00Z</dcterms:created>
  <dcterms:modified xsi:type="dcterms:W3CDTF">2019-04-17T06:54:00Z</dcterms:modified>
</cp:coreProperties>
</file>